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E1" w:rsidRPr="008864E1" w:rsidRDefault="008864E1" w:rsidP="008864E1">
      <w:pPr>
        <w:keepNext/>
        <w:widowControl w:val="0"/>
        <w:suppressAutoHyphens/>
        <w:spacing w:before="240" w:after="283" w:line="240" w:lineRule="auto"/>
        <w:jc w:val="center"/>
        <w:outlineLvl w:val="0"/>
        <w:rPr>
          <w:rFonts w:ascii="Thorndale" w:eastAsia="DejaVu Sans" w:hAnsi="Thorndale" w:cs="DejaVu Sans"/>
          <w:b/>
          <w:bCs/>
          <w:color w:val="000000"/>
          <w:sz w:val="48"/>
          <w:szCs w:val="44"/>
          <w:lang w:eastAsia="zh-CN" w:bidi="hi-IN"/>
        </w:rPr>
      </w:pPr>
      <w:r>
        <w:rPr>
          <w:rFonts w:ascii="Thorndale" w:eastAsia="DejaVu Sans" w:hAnsi="Thorndale" w:cs="DejaVu Sans"/>
          <w:bCs/>
          <w:color w:val="000000"/>
          <w:sz w:val="48"/>
          <w:szCs w:val="44"/>
          <w:lang w:eastAsia="zh-CN" w:bidi="hi-IN"/>
        </w:rPr>
        <w:t>Garage Sale Application</w:t>
      </w:r>
    </w:p>
    <w:p w:rsidR="008864E1" w:rsidRDefault="008864E1" w:rsidP="008864E1">
      <w:pPr>
        <w:widowControl w:val="0"/>
        <w:suppressAutoHyphens/>
        <w:spacing w:after="283" w:line="240" w:lineRule="auto"/>
        <w:rPr>
          <w:rFonts w:ascii="Liberation Serif" w:eastAsia="DejaVu Sans" w:hAnsi="Liberation Serif" w:cs="DejaVu Sans"/>
          <w:b/>
          <w:bCs/>
          <w:color w:val="000000"/>
          <w:sz w:val="24"/>
          <w:szCs w:val="24"/>
          <w:lang w:eastAsia="zh-CN" w:bidi="hi-IN"/>
        </w:rPr>
      </w:pPr>
      <w:r>
        <w:rPr>
          <w:rFonts w:ascii="Liberation Serif" w:eastAsia="DejaVu Sans" w:hAnsi="Liberation Serif" w:cs="DejaVu Sans"/>
          <w:b/>
          <w:bCs/>
          <w:color w:val="000000"/>
          <w:sz w:val="24"/>
          <w:szCs w:val="24"/>
          <w:lang w:eastAsia="zh-CN" w:bidi="hi-IN"/>
        </w:rPr>
        <w:t>Applicant’s Name:</w:t>
      </w:r>
      <w:r w:rsidR="005D3CF4">
        <w:rPr>
          <w:rFonts w:ascii="Liberation Serif" w:eastAsia="DejaVu Sans" w:hAnsi="Liberation Serif" w:cs="DejaVu Sans"/>
          <w:b/>
          <w:bCs/>
          <w:color w:val="000000"/>
          <w:sz w:val="24"/>
          <w:szCs w:val="24"/>
          <w:lang w:eastAsia="zh-CN" w:bidi="hi-IN"/>
        </w:rPr>
        <w:tab/>
        <w:t>______________________ Phone</w:t>
      </w:r>
      <w:r w:rsidR="00BE3EF5">
        <w:rPr>
          <w:rFonts w:ascii="Liberation Serif" w:eastAsia="DejaVu Sans" w:hAnsi="Liberation Serif" w:cs="DejaVu Sans"/>
          <w:b/>
          <w:bCs/>
          <w:color w:val="000000"/>
          <w:sz w:val="24"/>
          <w:szCs w:val="24"/>
          <w:lang w:eastAsia="zh-CN" w:bidi="hi-IN"/>
        </w:rPr>
        <w:t xml:space="preserve"> </w:t>
      </w:r>
      <w:r w:rsidR="005D3CF4">
        <w:rPr>
          <w:rFonts w:ascii="Liberation Serif" w:eastAsia="DejaVu Sans" w:hAnsi="Liberation Serif" w:cs="DejaVu Sans"/>
          <w:b/>
          <w:bCs/>
          <w:color w:val="000000"/>
          <w:sz w:val="24"/>
          <w:szCs w:val="24"/>
          <w:lang w:eastAsia="zh-CN" w:bidi="hi-IN"/>
        </w:rPr>
        <w:t>Number:  __</w:t>
      </w:r>
      <w:r w:rsidR="00BE3EF5">
        <w:rPr>
          <w:rFonts w:ascii="Liberation Serif" w:eastAsia="DejaVu Sans" w:hAnsi="Liberation Serif" w:cs="DejaVu Sans"/>
          <w:b/>
          <w:bCs/>
          <w:color w:val="000000"/>
          <w:sz w:val="24"/>
          <w:szCs w:val="24"/>
          <w:lang w:eastAsia="zh-CN" w:bidi="hi-IN"/>
        </w:rPr>
        <w:t>____________________</w:t>
      </w:r>
    </w:p>
    <w:p w:rsidR="008864E1" w:rsidRDefault="008864E1" w:rsidP="008864E1">
      <w:pPr>
        <w:widowControl w:val="0"/>
        <w:suppressAutoHyphens/>
        <w:spacing w:after="283" w:line="240" w:lineRule="auto"/>
        <w:rPr>
          <w:rFonts w:ascii="Liberation Serif" w:eastAsia="DejaVu Sans" w:hAnsi="Liberation Serif" w:cs="DejaVu Sans"/>
          <w:b/>
          <w:bCs/>
          <w:color w:val="000000"/>
          <w:sz w:val="24"/>
          <w:szCs w:val="24"/>
          <w:lang w:eastAsia="zh-CN" w:bidi="hi-IN"/>
        </w:rPr>
      </w:pPr>
      <w:r>
        <w:rPr>
          <w:rFonts w:ascii="Liberation Serif" w:eastAsia="DejaVu Sans" w:hAnsi="Liberation Serif" w:cs="DejaVu Sans"/>
          <w:b/>
          <w:bCs/>
          <w:color w:val="000000"/>
          <w:sz w:val="24"/>
          <w:szCs w:val="24"/>
          <w:lang w:eastAsia="zh-CN" w:bidi="hi-IN"/>
        </w:rPr>
        <w:t>Address of Sale:</w:t>
      </w:r>
      <w:r w:rsidR="0066354C">
        <w:rPr>
          <w:rFonts w:ascii="Liberation Serif" w:eastAsia="DejaVu Sans" w:hAnsi="Liberation Serif" w:cs="DejaVu Sans"/>
          <w:b/>
          <w:bCs/>
          <w:color w:val="000000"/>
          <w:sz w:val="24"/>
          <w:szCs w:val="24"/>
          <w:lang w:eastAsia="zh-CN" w:bidi="hi-IN"/>
        </w:rPr>
        <w:tab/>
        <w:t>____________________________________________________________</w:t>
      </w:r>
    </w:p>
    <w:p w:rsidR="008864E1" w:rsidRDefault="008864E1" w:rsidP="008864E1">
      <w:pPr>
        <w:widowControl w:val="0"/>
        <w:suppressAutoHyphens/>
        <w:spacing w:after="283" w:line="240" w:lineRule="auto"/>
        <w:rPr>
          <w:rFonts w:ascii="Liberation Serif" w:eastAsia="DejaVu Sans" w:hAnsi="Liberation Serif" w:cs="DejaVu Sans"/>
          <w:b/>
          <w:bCs/>
          <w:color w:val="000000"/>
          <w:sz w:val="24"/>
          <w:szCs w:val="24"/>
          <w:lang w:eastAsia="zh-CN" w:bidi="hi-IN"/>
        </w:rPr>
      </w:pPr>
      <w:r>
        <w:rPr>
          <w:rFonts w:ascii="Liberation Serif" w:eastAsia="DejaVu Sans" w:hAnsi="Liberation Serif" w:cs="DejaVu Sans"/>
          <w:b/>
          <w:bCs/>
          <w:color w:val="000000"/>
          <w:sz w:val="24"/>
          <w:szCs w:val="24"/>
          <w:lang w:eastAsia="zh-CN" w:bidi="hi-IN"/>
        </w:rPr>
        <w:t>Owner</w:t>
      </w:r>
      <w:r w:rsidR="005D3CF4">
        <w:rPr>
          <w:rFonts w:ascii="Liberation Serif" w:eastAsia="DejaVu Sans" w:hAnsi="Liberation Serif" w:cs="DejaVu Sans"/>
          <w:b/>
          <w:bCs/>
          <w:color w:val="000000"/>
          <w:sz w:val="24"/>
          <w:szCs w:val="24"/>
          <w:lang w:eastAsia="zh-CN" w:bidi="hi-IN"/>
        </w:rPr>
        <w:t xml:space="preserve">s Name:          </w:t>
      </w:r>
      <w:r w:rsidR="0066354C">
        <w:rPr>
          <w:rFonts w:ascii="Liberation Serif" w:eastAsia="DejaVu Sans" w:hAnsi="Liberation Serif" w:cs="DejaVu Sans"/>
          <w:b/>
          <w:bCs/>
          <w:color w:val="000000"/>
          <w:sz w:val="24"/>
          <w:szCs w:val="24"/>
          <w:lang w:eastAsia="zh-CN" w:bidi="hi-IN"/>
        </w:rPr>
        <w:t>____________________________</w:t>
      </w:r>
      <w:r w:rsidR="005D3CF4">
        <w:rPr>
          <w:rFonts w:ascii="Liberation Serif" w:eastAsia="DejaVu Sans" w:hAnsi="Liberation Serif" w:cs="DejaVu Sans"/>
          <w:b/>
          <w:bCs/>
          <w:color w:val="000000"/>
          <w:sz w:val="24"/>
          <w:szCs w:val="24"/>
          <w:lang w:eastAsia="zh-CN" w:bidi="hi-IN"/>
        </w:rPr>
        <w:t>_______________________________</w:t>
      </w:r>
      <w:proofErr w:type="gramStart"/>
      <w:r w:rsidR="005D3CF4">
        <w:rPr>
          <w:rFonts w:ascii="Liberation Serif" w:eastAsia="DejaVu Sans" w:hAnsi="Liberation Serif" w:cs="DejaVu Sans"/>
          <w:b/>
          <w:bCs/>
          <w:color w:val="000000"/>
          <w:sz w:val="24"/>
          <w:szCs w:val="24"/>
          <w:lang w:eastAsia="zh-CN" w:bidi="hi-IN"/>
        </w:rPr>
        <w:t>_</w:t>
      </w:r>
      <w:proofErr w:type="gramEnd"/>
      <w:r w:rsidR="00BE3EF5">
        <w:rPr>
          <w:rFonts w:ascii="Liberation Serif" w:eastAsia="DejaVu Sans" w:hAnsi="Liberation Serif" w:cs="DejaVu Sans"/>
          <w:b/>
          <w:bCs/>
          <w:color w:val="000000"/>
          <w:sz w:val="24"/>
          <w:szCs w:val="24"/>
          <w:lang w:eastAsia="zh-CN" w:bidi="hi-IN"/>
        </w:rPr>
        <w:br/>
        <w:t>(</w:t>
      </w:r>
      <w:r w:rsidRPr="00BE3EF5">
        <w:rPr>
          <w:rFonts w:ascii="Liberation Serif" w:eastAsia="DejaVu Sans" w:hAnsi="Liberation Serif" w:cs="DejaVu Sans"/>
          <w:bCs/>
          <w:color w:val="000000"/>
          <w:sz w:val="24"/>
          <w:szCs w:val="24"/>
          <w:lang w:eastAsia="zh-CN" w:bidi="hi-IN"/>
        </w:rPr>
        <w:t>Owner’s permission must be obtained from applicant</w:t>
      </w:r>
      <w:r w:rsidR="00760FDF">
        <w:rPr>
          <w:rFonts w:ascii="Liberation Serif" w:eastAsia="DejaVu Sans" w:hAnsi="Liberation Serif" w:cs="DejaVu Sans"/>
          <w:bCs/>
          <w:color w:val="000000"/>
          <w:sz w:val="24"/>
          <w:szCs w:val="24"/>
          <w:lang w:eastAsia="zh-CN" w:bidi="hi-IN"/>
        </w:rPr>
        <w:t>)</w:t>
      </w:r>
    </w:p>
    <w:p w:rsidR="008864E1" w:rsidRDefault="008864E1" w:rsidP="008864E1">
      <w:pPr>
        <w:widowControl w:val="0"/>
        <w:suppressAutoHyphens/>
        <w:spacing w:after="283" w:line="240" w:lineRule="auto"/>
        <w:rPr>
          <w:rFonts w:ascii="Liberation Serif" w:eastAsia="DejaVu Sans" w:hAnsi="Liberation Serif" w:cs="DejaVu Sans"/>
          <w:b/>
          <w:bCs/>
          <w:color w:val="000000"/>
          <w:sz w:val="24"/>
          <w:szCs w:val="24"/>
          <w:lang w:eastAsia="zh-CN" w:bidi="hi-IN"/>
        </w:rPr>
      </w:pPr>
      <w:r>
        <w:rPr>
          <w:rFonts w:ascii="Liberation Serif" w:eastAsia="DejaVu Sans" w:hAnsi="Liberation Serif" w:cs="DejaVu Sans"/>
          <w:b/>
          <w:bCs/>
          <w:color w:val="000000"/>
          <w:sz w:val="24"/>
          <w:szCs w:val="24"/>
          <w:lang w:eastAsia="zh-CN" w:bidi="hi-IN"/>
        </w:rPr>
        <w:t>Date(s)</w:t>
      </w:r>
      <w:r w:rsidR="005D3CF4">
        <w:rPr>
          <w:rFonts w:ascii="Liberation Serif" w:eastAsia="DejaVu Sans" w:hAnsi="Liberation Serif" w:cs="DejaVu Sans"/>
          <w:b/>
          <w:bCs/>
          <w:color w:val="000000"/>
          <w:sz w:val="24"/>
          <w:szCs w:val="24"/>
          <w:lang w:eastAsia="zh-CN" w:bidi="hi-IN"/>
        </w:rPr>
        <w:t xml:space="preserve"> of sale:  </w:t>
      </w:r>
      <w:r w:rsidRPr="0066354C">
        <w:rPr>
          <w:rFonts w:ascii="Liberation Serif" w:eastAsia="DejaVu Sans" w:hAnsi="Liberation Serif" w:cs="DejaVu Sans"/>
          <w:bCs/>
          <w:color w:val="000000"/>
          <w:sz w:val="24"/>
          <w:szCs w:val="24"/>
          <w:u w:val="single"/>
          <w:lang w:eastAsia="zh-CN" w:bidi="hi-IN"/>
        </w:rPr>
        <w:tab/>
      </w:r>
      <w:r w:rsidRPr="0066354C">
        <w:rPr>
          <w:rFonts w:ascii="Liberation Serif" w:eastAsia="DejaVu Sans" w:hAnsi="Liberation Serif" w:cs="DejaVu Sans"/>
          <w:bCs/>
          <w:color w:val="000000"/>
          <w:sz w:val="24"/>
          <w:szCs w:val="24"/>
          <w:u w:val="single"/>
          <w:lang w:eastAsia="zh-CN" w:bidi="hi-IN"/>
        </w:rPr>
        <w:tab/>
      </w:r>
      <w:r w:rsidRPr="0066354C">
        <w:rPr>
          <w:rFonts w:ascii="Liberation Serif" w:eastAsia="DejaVu Sans" w:hAnsi="Liberation Serif" w:cs="DejaVu Sans"/>
          <w:bCs/>
          <w:color w:val="000000"/>
          <w:sz w:val="24"/>
          <w:szCs w:val="24"/>
          <w:u w:val="single"/>
          <w:lang w:eastAsia="zh-CN" w:bidi="hi-IN"/>
        </w:rPr>
        <w:tab/>
      </w:r>
      <w:r w:rsidR="0066354C">
        <w:rPr>
          <w:rFonts w:ascii="Liberation Serif" w:eastAsia="DejaVu Sans" w:hAnsi="Liberation Serif" w:cs="DejaVu Sans"/>
          <w:b/>
          <w:bCs/>
          <w:color w:val="000000"/>
          <w:sz w:val="24"/>
          <w:szCs w:val="24"/>
          <w:u w:val="single"/>
          <w:lang w:eastAsia="zh-CN" w:bidi="hi-IN"/>
        </w:rPr>
        <w:t xml:space="preserve">     </w:t>
      </w:r>
      <w:r w:rsidR="005D3CF4">
        <w:rPr>
          <w:rFonts w:ascii="Liberation Serif" w:eastAsia="DejaVu Sans" w:hAnsi="Liberation Serif" w:cs="DejaVu Sans"/>
          <w:b/>
          <w:bCs/>
          <w:color w:val="000000"/>
          <w:sz w:val="24"/>
          <w:szCs w:val="24"/>
          <w:u w:val="single"/>
          <w:lang w:eastAsia="zh-CN" w:bidi="hi-IN"/>
        </w:rPr>
        <w:t xml:space="preserve"> </w:t>
      </w:r>
      <w:r>
        <w:rPr>
          <w:rFonts w:ascii="Liberation Serif" w:eastAsia="DejaVu Sans" w:hAnsi="Liberation Serif" w:cs="DejaVu Sans"/>
          <w:b/>
          <w:bCs/>
          <w:color w:val="000000"/>
          <w:sz w:val="24"/>
          <w:szCs w:val="24"/>
          <w:lang w:eastAsia="zh-CN" w:bidi="hi-IN"/>
        </w:rPr>
        <w:t>Sales Days</w:t>
      </w:r>
      <w:r w:rsidR="00BE3EF5">
        <w:rPr>
          <w:rFonts w:ascii="Liberation Serif" w:eastAsia="DejaVu Sans" w:hAnsi="Liberation Serif" w:cs="DejaVu Sans"/>
          <w:b/>
          <w:bCs/>
          <w:color w:val="000000"/>
          <w:sz w:val="24"/>
          <w:szCs w:val="24"/>
          <w:lang w:eastAsia="zh-CN" w:bidi="hi-IN"/>
        </w:rPr>
        <w:t xml:space="preserve"> (</w:t>
      </w:r>
      <w:r w:rsidR="00B663B5" w:rsidRPr="00B663B5">
        <w:rPr>
          <w:rFonts w:ascii="Liberation Serif" w:eastAsia="DejaVu Sans" w:hAnsi="Liberation Serif" w:cs="DejaVu Sans"/>
          <w:b/>
          <w:bCs/>
          <w:color w:val="000000"/>
          <w:sz w:val="20"/>
          <w:szCs w:val="20"/>
          <w:lang w:eastAsia="zh-CN" w:bidi="hi-IN"/>
        </w:rPr>
        <w:t>3 days inclusive of rain date</w:t>
      </w:r>
      <w:proofErr w:type="gramStart"/>
      <w:r w:rsidR="005D3CF4">
        <w:rPr>
          <w:rFonts w:ascii="Liberation Serif" w:eastAsia="DejaVu Sans" w:hAnsi="Liberation Serif" w:cs="DejaVu Sans"/>
          <w:b/>
          <w:bCs/>
          <w:color w:val="000000"/>
          <w:sz w:val="24"/>
          <w:szCs w:val="24"/>
          <w:lang w:eastAsia="zh-CN" w:bidi="hi-IN"/>
        </w:rPr>
        <w:t>)_</w:t>
      </w:r>
      <w:proofErr w:type="gramEnd"/>
      <w:r w:rsidR="005D3CF4">
        <w:rPr>
          <w:rFonts w:ascii="Liberation Serif" w:eastAsia="DejaVu Sans" w:hAnsi="Liberation Serif" w:cs="DejaVu Sans"/>
          <w:b/>
          <w:bCs/>
          <w:color w:val="000000"/>
          <w:sz w:val="24"/>
          <w:szCs w:val="24"/>
          <w:lang w:eastAsia="zh-CN" w:bidi="hi-IN"/>
        </w:rPr>
        <w:t>_____________</w:t>
      </w:r>
    </w:p>
    <w:p w:rsidR="008864E1" w:rsidRDefault="008864E1" w:rsidP="008864E1">
      <w:pPr>
        <w:widowControl w:val="0"/>
        <w:suppressAutoHyphens/>
        <w:spacing w:after="283" w:line="240" w:lineRule="auto"/>
        <w:rPr>
          <w:rFonts w:ascii="Liberation Serif" w:eastAsia="DejaVu Sans" w:hAnsi="Liberation Serif" w:cs="DejaVu Sans"/>
          <w:b/>
          <w:bCs/>
          <w:color w:val="000000"/>
          <w:sz w:val="24"/>
          <w:szCs w:val="24"/>
          <w:lang w:eastAsia="zh-CN" w:bidi="hi-IN"/>
        </w:rPr>
      </w:pPr>
      <w:r>
        <w:rPr>
          <w:rFonts w:ascii="Liberation Serif" w:eastAsia="DejaVu Sans" w:hAnsi="Liberation Serif" w:cs="DejaVu Sans"/>
          <w:b/>
          <w:bCs/>
          <w:color w:val="000000"/>
          <w:sz w:val="24"/>
          <w:szCs w:val="24"/>
          <w:lang w:eastAsia="zh-CN" w:bidi="hi-IN"/>
        </w:rPr>
        <w:t>Rain Date</w:t>
      </w:r>
      <w:proofErr w:type="gramStart"/>
      <w:r>
        <w:rPr>
          <w:rFonts w:ascii="Liberation Serif" w:eastAsia="DejaVu Sans" w:hAnsi="Liberation Serif" w:cs="DejaVu Sans"/>
          <w:b/>
          <w:bCs/>
          <w:color w:val="000000"/>
          <w:sz w:val="24"/>
          <w:szCs w:val="24"/>
          <w:lang w:eastAsia="zh-CN" w:bidi="hi-IN"/>
        </w:rPr>
        <w:t>:</w:t>
      </w:r>
      <w:r w:rsidR="00BE3EF5">
        <w:rPr>
          <w:rFonts w:ascii="Liberation Serif" w:eastAsia="DejaVu Sans" w:hAnsi="Liberation Serif" w:cs="DejaVu Sans"/>
          <w:b/>
          <w:bCs/>
          <w:color w:val="000000"/>
          <w:sz w:val="24"/>
          <w:szCs w:val="24"/>
          <w:lang w:eastAsia="zh-CN" w:bidi="hi-IN"/>
        </w:rPr>
        <w:t>_</w:t>
      </w:r>
      <w:proofErr w:type="gramEnd"/>
      <w:r w:rsidR="00BE3EF5">
        <w:rPr>
          <w:rFonts w:ascii="Liberation Serif" w:eastAsia="DejaVu Sans" w:hAnsi="Liberation Serif" w:cs="DejaVu Sans"/>
          <w:b/>
          <w:bCs/>
          <w:color w:val="000000"/>
          <w:sz w:val="24"/>
          <w:szCs w:val="24"/>
          <w:lang w:eastAsia="zh-CN" w:bidi="hi-IN"/>
        </w:rPr>
        <w:t xml:space="preserve">_______________________ </w:t>
      </w:r>
      <w:r w:rsidR="00BE3EF5">
        <w:rPr>
          <w:rFonts w:ascii="Liberation Serif" w:eastAsia="DejaVu Sans" w:hAnsi="Liberation Serif" w:cs="DejaVu Sans"/>
          <w:b/>
          <w:bCs/>
          <w:color w:val="000000"/>
          <w:sz w:val="24"/>
          <w:szCs w:val="24"/>
          <w:lang w:eastAsia="zh-CN" w:bidi="hi-IN"/>
        </w:rPr>
        <w:br/>
      </w:r>
      <w:r w:rsidR="00BE3EF5" w:rsidRPr="00BE3EF5">
        <w:rPr>
          <w:rFonts w:ascii="Liberation Serif" w:eastAsia="DejaVu Sans" w:hAnsi="Liberation Serif" w:cs="DejaVu Sans"/>
          <w:bCs/>
          <w:color w:val="000000"/>
          <w:sz w:val="24"/>
          <w:szCs w:val="24"/>
          <w:lang w:eastAsia="zh-CN" w:bidi="hi-IN"/>
        </w:rPr>
        <w:t>(One date allowed per permit)</w:t>
      </w:r>
    </w:p>
    <w:p w:rsidR="005D3CF4" w:rsidRDefault="00553A21" w:rsidP="0066354C">
      <w:pPr>
        <w:widowControl w:val="0"/>
        <w:suppressAutoHyphens/>
        <w:spacing w:after="283" w:line="240" w:lineRule="auto"/>
        <w:rPr>
          <w:rFonts w:ascii="Liberation Serif" w:eastAsia="DejaVu Sans" w:hAnsi="Liberation Serif" w:cs="DejaVu Sans"/>
          <w:b/>
          <w:color w:val="000000"/>
          <w:sz w:val="24"/>
          <w:szCs w:val="24"/>
          <w:lang w:eastAsia="zh-CN" w:bidi="hi-IN"/>
        </w:rPr>
      </w:pPr>
      <w:r>
        <w:rPr>
          <w:rFonts w:ascii="Liberation Serif" w:eastAsia="DejaVu Sans" w:hAnsi="Liberation Serif" w:cs="DejaVu Sans"/>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1781175</wp:posOffset>
                </wp:positionH>
                <wp:positionV relativeFrom="paragraph">
                  <wp:posOffset>549275</wp:posOffset>
                </wp:positionV>
                <wp:extent cx="152400" cy="9525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152400" cy="952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40.25pt;margin-top:43.25pt;width:1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" filled="f" strokecolor="black [3213]" strokeweight="2pt"/>
            </w:pict>
          </mc:Fallback>
        </mc:AlternateContent>
      </w:r>
      <w:r w:rsidR="008864E1">
        <w:rPr>
          <w:rFonts w:ascii="Liberation Serif" w:eastAsia="DejaVu Sans" w:hAnsi="Liberation Serif" w:cs="DejaVu Sans"/>
          <w:b/>
          <w:bCs/>
          <w:color w:val="000000"/>
          <w:sz w:val="24"/>
          <w:szCs w:val="24"/>
          <w:lang w:eastAsia="zh-CN" w:bidi="hi-IN"/>
        </w:rPr>
        <w:t>Date of Previous Sales this year</w:t>
      </w:r>
      <w:proofErr w:type="gramStart"/>
      <w:r w:rsidR="008864E1">
        <w:rPr>
          <w:rFonts w:ascii="Liberation Serif" w:eastAsia="DejaVu Sans" w:hAnsi="Liberation Serif" w:cs="DejaVu Sans"/>
          <w:b/>
          <w:bCs/>
          <w:color w:val="000000"/>
          <w:sz w:val="24"/>
          <w:szCs w:val="24"/>
          <w:lang w:eastAsia="zh-CN" w:bidi="hi-IN"/>
        </w:rPr>
        <w:t>:</w:t>
      </w:r>
      <w:r w:rsidR="0066354C">
        <w:rPr>
          <w:rFonts w:ascii="Liberation Serif" w:eastAsia="DejaVu Sans" w:hAnsi="Liberation Serif" w:cs="DejaVu Sans"/>
          <w:b/>
          <w:bCs/>
          <w:color w:val="000000"/>
          <w:sz w:val="24"/>
          <w:szCs w:val="24"/>
          <w:lang w:eastAsia="zh-CN" w:bidi="hi-IN"/>
        </w:rPr>
        <w:t>_</w:t>
      </w:r>
      <w:proofErr w:type="gramEnd"/>
      <w:r w:rsidR="0066354C">
        <w:rPr>
          <w:rFonts w:ascii="Liberation Serif" w:eastAsia="DejaVu Sans" w:hAnsi="Liberation Serif" w:cs="DejaVu Sans"/>
          <w:b/>
          <w:bCs/>
          <w:color w:val="000000"/>
          <w:sz w:val="24"/>
          <w:szCs w:val="24"/>
          <w:lang w:eastAsia="zh-CN" w:bidi="hi-IN"/>
        </w:rPr>
        <w:t>_________________________</w:t>
      </w:r>
      <w:r w:rsidR="0066354C">
        <w:rPr>
          <w:rFonts w:ascii="Liberation Serif" w:eastAsia="DejaVu Sans" w:hAnsi="Liberation Serif" w:cs="DejaVu Sans"/>
          <w:b/>
          <w:bCs/>
          <w:color w:val="000000"/>
          <w:sz w:val="24"/>
          <w:szCs w:val="24"/>
          <w:lang w:eastAsia="zh-CN" w:bidi="hi-IN"/>
        </w:rPr>
        <w:br/>
      </w:r>
      <w:r w:rsidR="0066354C">
        <w:rPr>
          <w:rFonts w:ascii="Liberation Serif" w:eastAsia="DejaVu Sans" w:hAnsi="Liberation Serif" w:cs="DejaVu Sans"/>
          <w:color w:val="000000"/>
          <w:sz w:val="24"/>
          <w:szCs w:val="24"/>
          <w:lang w:eastAsia="zh-CN" w:bidi="hi-IN"/>
        </w:rPr>
        <w:br/>
      </w:r>
      <w:r w:rsidR="0066354C" w:rsidRPr="005D3CF4">
        <w:rPr>
          <w:rFonts w:ascii="Liberation Serif" w:eastAsia="DejaVu Sans" w:hAnsi="Liberation Serif" w:cs="DejaVu Sans"/>
          <w:b/>
          <w:color w:val="000000"/>
          <w:sz w:val="24"/>
          <w:szCs w:val="24"/>
          <w:lang w:eastAsia="zh-CN" w:bidi="hi-IN"/>
        </w:rPr>
        <w:t>Fees:</w:t>
      </w:r>
      <w:r w:rsidR="0066354C" w:rsidRPr="005D3CF4">
        <w:rPr>
          <w:rFonts w:ascii="Liberation Serif" w:eastAsia="DejaVu Sans" w:hAnsi="Liberation Serif" w:cs="DejaVu Sans"/>
          <w:b/>
          <w:color w:val="000000"/>
          <w:sz w:val="24"/>
          <w:szCs w:val="24"/>
          <w:lang w:eastAsia="zh-CN" w:bidi="hi-IN"/>
        </w:rPr>
        <w:tab/>
      </w:r>
      <w:r>
        <w:rPr>
          <w:rFonts w:ascii="Liberation Serif" w:eastAsia="DejaVu Sans" w:hAnsi="Liberation Serif" w:cs="DejaVu Sans"/>
          <w:b/>
          <w:color w:val="000000"/>
          <w:sz w:val="24"/>
          <w:szCs w:val="24"/>
          <w:lang w:eastAsia="zh-CN" w:bidi="hi-IN"/>
        </w:rPr>
        <w:t>S</w:t>
      </w:r>
      <w:r w:rsidR="005D3CF4">
        <w:rPr>
          <w:rFonts w:ascii="Liberation Serif" w:eastAsia="DejaVu Sans" w:hAnsi="Liberation Serif" w:cs="DejaVu Sans"/>
          <w:b/>
          <w:color w:val="000000"/>
          <w:sz w:val="24"/>
          <w:szCs w:val="24"/>
          <w:lang w:eastAsia="zh-CN" w:bidi="hi-IN"/>
        </w:rPr>
        <w:t xml:space="preserve">ingle-family </w:t>
      </w:r>
      <w:r w:rsidR="008864E1" w:rsidRPr="008864E1">
        <w:rPr>
          <w:rFonts w:ascii="Liberation Serif" w:eastAsia="DejaVu Sans" w:hAnsi="Liberation Serif" w:cs="DejaVu Sans"/>
          <w:b/>
          <w:color w:val="000000"/>
          <w:sz w:val="24"/>
          <w:szCs w:val="24"/>
          <w:lang w:eastAsia="zh-CN" w:bidi="hi-IN"/>
        </w:rPr>
        <w:t xml:space="preserve">: </w:t>
      </w:r>
      <w:r w:rsidR="005D3CF4">
        <w:rPr>
          <w:rFonts w:ascii="Liberation Serif" w:eastAsia="DejaVu Sans" w:hAnsi="Liberation Serif" w:cs="DejaVu Sans"/>
          <w:b/>
          <w:color w:val="000000"/>
          <w:sz w:val="24"/>
          <w:szCs w:val="24"/>
          <w:lang w:eastAsia="zh-CN" w:bidi="hi-IN"/>
        </w:rPr>
        <w:t xml:space="preserve">  </w:t>
      </w:r>
      <w:r>
        <w:rPr>
          <w:rFonts w:ascii="Liberation Serif" w:eastAsia="DejaVu Sans" w:hAnsi="Liberation Serif" w:cs="DejaVu Sans"/>
          <w:b/>
          <w:color w:val="000000"/>
          <w:sz w:val="24"/>
          <w:szCs w:val="24"/>
          <w:lang w:eastAsia="zh-CN" w:bidi="hi-IN"/>
        </w:rPr>
        <w:t xml:space="preserve">$5   </w:t>
      </w:r>
      <w:r>
        <w:rPr>
          <w:rFonts w:ascii="Liberation Serif" w:eastAsia="DejaVu Sans" w:hAnsi="Liberation Serif" w:cs="DejaVu Sans"/>
          <w:b/>
          <w:noProof/>
          <w:color w:val="000000"/>
          <w:sz w:val="24"/>
          <w:szCs w:val="24"/>
        </w:rPr>
        <w:drawing>
          <wp:inline distT="0" distB="0" distL="0" distR="0" wp14:anchorId="106DBCD2">
            <wp:extent cx="17653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21920"/>
                    </a:xfrm>
                    <a:prstGeom prst="rect">
                      <a:avLst/>
                    </a:prstGeom>
                    <a:noFill/>
                  </pic:spPr>
                </pic:pic>
              </a:graphicData>
            </a:graphic>
          </wp:inline>
        </w:drawing>
      </w:r>
      <w:r w:rsidR="005D3CF4">
        <w:rPr>
          <w:rFonts w:ascii="Liberation Serif" w:eastAsia="DejaVu Sans" w:hAnsi="Liberation Serif" w:cs="DejaVu Sans"/>
          <w:b/>
          <w:color w:val="000000"/>
          <w:sz w:val="24"/>
          <w:szCs w:val="24"/>
          <w:lang w:eastAsia="zh-CN" w:bidi="hi-IN"/>
        </w:rPr>
        <w:br/>
      </w:r>
      <w:r w:rsidR="005D3CF4">
        <w:rPr>
          <w:rFonts w:ascii="Liberation Serif" w:eastAsia="DejaVu Sans" w:hAnsi="Liberation Serif" w:cs="DejaVu Sans"/>
          <w:b/>
          <w:color w:val="000000"/>
          <w:sz w:val="24"/>
          <w:szCs w:val="24"/>
          <w:lang w:eastAsia="zh-CN" w:bidi="hi-IN"/>
        </w:rPr>
        <w:tab/>
        <w:t>Multi – family: $10</w:t>
      </w:r>
      <w:bookmarkStart w:id="0" w:name="_GoBack"/>
      <w:bookmarkEnd w:id="0"/>
    </w:p>
    <w:p w:rsidR="0066354C" w:rsidRDefault="005D3CF4" w:rsidP="005D3CF4">
      <w:pPr>
        <w:widowControl w:val="0"/>
        <w:suppressAutoHyphens/>
        <w:spacing w:after="283" w:line="240" w:lineRule="auto"/>
        <w:rPr>
          <w:b/>
          <w:bCs/>
          <w:i/>
          <w:iCs/>
          <w:sz w:val="23"/>
          <w:szCs w:val="23"/>
        </w:rPr>
      </w:pPr>
      <w:r w:rsidRPr="005D3CF4">
        <w:rPr>
          <w:rFonts w:ascii="Liberation Serif" w:eastAsia="DejaVu Sans" w:hAnsi="Liberation Serif" w:cs="DejaVu Sans"/>
          <w:color w:val="000000"/>
          <w:sz w:val="24"/>
          <w:szCs w:val="24"/>
          <w:lang w:eastAsia="zh-CN" w:bidi="hi-IN"/>
        </w:rPr>
        <w:t>_____________________________________________________________________________</w:t>
      </w:r>
      <w:r>
        <w:rPr>
          <w:rFonts w:ascii="Liberation Serif" w:eastAsia="DejaVu Sans" w:hAnsi="Liberation Serif" w:cs="DejaVu Sans"/>
          <w:color w:val="000000"/>
          <w:sz w:val="24"/>
          <w:szCs w:val="24"/>
          <w:lang w:eastAsia="zh-CN" w:bidi="hi-IN"/>
        </w:rPr>
        <w:br/>
      </w:r>
      <w:r>
        <w:rPr>
          <w:b/>
          <w:bCs/>
          <w:sz w:val="23"/>
          <w:szCs w:val="23"/>
        </w:rPr>
        <w:t xml:space="preserve">Signature of Applicant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Today’s Date </w:t>
      </w:r>
      <w:r>
        <w:rPr>
          <w:rFonts w:ascii="Liberation Serif" w:eastAsia="DejaVu Sans" w:hAnsi="Liberation Serif" w:cs="DejaVu Sans"/>
          <w:color w:val="000000"/>
          <w:sz w:val="24"/>
          <w:szCs w:val="24"/>
          <w:lang w:eastAsia="zh-CN" w:bidi="hi-IN"/>
        </w:rPr>
        <w:br/>
      </w:r>
      <w:r>
        <w:rPr>
          <w:b/>
          <w:bCs/>
          <w:i/>
          <w:iCs/>
          <w:sz w:val="23"/>
          <w:szCs w:val="23"/>
        </w:rPr>
        <w:t>I have read and understand the ordinance as stated above and I swear the information given is full, true and known to me to be so.</w:t>
      </w:r>
    </w:p>
    <w:p w:rsidR="00BE3EF5" w:rsidRPr="00BE3EF5" w:rsidRDefault="00BE3EF5" w:rsidP="005D3CF4">
      <w:pPr>
        <w:widowControl w:val="0"/>
        <w:suppressAutoHyphens/>
        <w:spacing w:after="283" w:line="240" w:lineRule="auto"/>
        <w:rPr>
          <w:b/>
          <w:bCs/>
          <w:iCs/>
          <w:sz w:val="23"/>
          <w:szCs w:val="23"/>
        </w:rPr>
      </w:pPr>
      <w:r w:rsidRPr="00BE3EF5">
        <w:rPr>
          <w:b/>
          <w:bCs/>
          <w:i/>
          <w:iCs/>
          <w:sz w:val="23"/>
          <w:szCs w:val="23"/>
        </w:rPr>
        <w:t>_________________________________________________________________________________</w:t>
      </w:r>
      <w:r w:rsidRPr="00BE3EF5">
        <w:rPr>
          <w:b/>
          <w:bCs/>
          <w:i/>
          <w:iCs/>
          <w:sz w:val="23"/>
          <w:szCs w:val="23"/>
        </w:rPr>
        <w:br/>
      </w:r>
      <w:r w:rsidRPr="00BE3EF5">
        <w:rPr>
          <w:b/>
          <w:bCs/>
          <w:iCs/>
          <w:sz w:val="23"/>
          <w:szCs w:val="23"/>
        </w:rPr>
        <w:t xml:space="preserve">Municipal Clerk’s Office </w:t>
      </w:r>
      <w:r w:rsidRPr="00BE3EF5">
        <w:rPr>
          <w:b/>
          <w:bCs/>
          <w:iCs/>
          <w:sz w:val="23"/>
          <w:szCs w:val="23"/>
        </w:rPr>
        <w:tab/>
      </w:r>
      <w:r w:rsidRPr="00BE3EF5">
        <w:rPr>
          <w:b/>
          <w:bCs/>
          <w:iCs/>
          <w:sz w:val="23"/>
          <w:szCs w:val="23"/>
        </w:rPr>
        <w:tab/>
      </w:r>
      <w:r w:rsidRPr="00BE3EF5">
        <w:rPr>
          <w:b/>
          <w:bCs/>
          <w:iCs/>
          <w:sz w:val="23"/>
          <w:szCs w:val="23"/>
        </w:rPr>
        <w:tab/>
        <w:t>Date Issued</w:t>
      </w:r>
      <w:r w:rsidR="00553A21">
        <w:rPr>
          <w:b/>
          <w:bCs/>
          <w:iCs/>
          <w:sz w:val="23"/>
          <w:szCs w:val="23"/>
        </w:rPr>
        <w:tab/>
      </w:r>
      <w:r w:rsidR="00553A21">
        <w:rPr>
          <w:b/>
          <w:bCs/>
          <w:iCs/>
          <w:sz w:val="23"/>
          <w:szCs w:val="23"/>
        </w:rPr>
        <w:tab/>
      </w:r>
      <w:r w:rsidR="00553A21">
        <w:rPr>
          <w:b/>
          <w:bCs/>
          <w:iCs/>
          <w:sz w:val="23"/>
          <w:szCs w:val="23"/>
        </w:rPr>
        <w:tab/>
      </w:r>
      <w:r w:rsidR="00553A21">
        <w:rPr>
          <w:b/>
          <w:bCs/>
          <w:iCs/>
          <w:sz w:val="23"/>
          <w:szCs w:val="23"/>
        </w:rPr>
        <w:tab/>
        <w:t>Permit No.</w:t>
      </w:r>
    </w:p>
    <w:p w:rsidR="008864E1" w:rsidRPr="008864E1" w:rsidRDefault="008864E1" w:rsidP="008864E1">
      <w:pPr>
        <w:keepNext/>
        <w:widowControl w:val="0"/>
        <w:numPr>
          <w:ilvl w:val="3"/>
          <w:numId w:val="1"/>
        </w:numPr>
        <w:suppressAutoHyphens/>
        <w:spacing w:after="0" w:line="240" w:lineRule="auto"/>
        <w:outlineLvl w:val="3"/>
        <w:rPr>
          <w:rFonts w:ascii="Liberation Serif" w:eastAsia="DejaVu Sans" w:hAnsi="Liberation Serif" w:cs="DejaVu Sans"/>
          <w:b/>
          <w:bCs/>
          <w:color w:val="000000"/>
          <w:sz w:val="20"/>
          <w:szCs w:val="20"/>
          <w:lang w:eastAsia="zh-CN" w:bidi="hi-IN"/>
        </w:rPr>
      </w:pPr>
      <w:r w:rsidRPr="008864E1">
        <w:rPr>
          <w:rFonts w:ascii="Liberation Serif" w:eastAsia="DejaVu Sans" w:hAnsi="Liberation Serif" w:cs="DejaVu Sans"/>
          <w:bCs/>
          <w:color w:val="000000"/>
          <w:sz w:val="20"/>
          <w:szCs w:val="20"/>
          <w:lang w:eastAsia="zh-CN" w:bidi="hi-IN"/>
        </w:rPr>
        <w:t>§ 315-4</w:t>
      </w:r>
      <w:r w:rsidRPr="008864E1">
        <w:rPr>
          <w:rFonts w:ascii="Liberation Serif" w:eastAsia="DejaVu Sans" w:hAnsi="Liberation Serif" w:cs="DejaVu Sans"/>
          <w:b/>
          <w:bCs/>
          <w:color w:val="000000"/>
          <w:sz w:val="20"/>
          <w:szCs w:val="20"/>
          <w:lang w:eastAsia="zh-CN" w:bidi="hi-IN"/>
        </w:rPr>
        <w:t xml:space="preserve"> Restrictions. </w:t>
      </w:r>
      <w:r w:rsidRPr="008864E1">
        <w:rPr>
          <w:rFonts w:ascii="Liberation Serif" w:eastAsia="DejaVu Sans" w:hAnsi="Liberation Serif" w:cs="DejaVu Sans"/>
          <w:color w:val="000000"/>
          <w:sz w:val="20"/>
          <w:szCs w:val="20"/>
          <w:lang w:eastAsia="zh-CN" w:bidi="hi-IN"/>
        </w:rPr>
        <w:t>There shall be no more than two such sales per year per household. When a permit is issued, the permit shall designate three days, inclusive of a rain date, during which the sale is permissible under the permit.</w:t>
      </w:r>
    </w:p>
    <w:p w:rsidR="008864E1" w:rsidRPr="008864E1" w:rsidRDefault="008864E1" w:rsidP="008864E1">
      <w:pPr>
        <w:keepNext/>
        <w:widowControl w:val="0"/>
        <w:numPr>
          <w:ilvl w:val="3"/>
          <w:numId w:val="1"/>
        </w:numPr>
        <w:suppressAutoHyphens/>
        <w:spacing w:after="0" w:line="240" w:lineRule="auto"/>
        <w:outlineLvl w:val="3"/>
        <w:rPr>
          <w:rFonts w:ascii="Liberation Serif" w:eastAsia="DejaVu Sans" w:hAnsi="Liberation Serif" w:cs="DejaVu Sans"/>
          <w:b/>
          <w:bCs/>
          <w:color w:val="000000"/>
          <w:sz w:val="20"/>
          <w:szCs w:val="20"/>
          <w:lang w:eastAsia="zh-CN" w:bidi="hi-IN"/>
        </w:rPr>
      </w:pPr>
      <w:r w:rsidRPr="008864E1">
        <w:rPr>
          <w:rFonts w:ascii="Liberation Serif" w:eastAsia="DejaVu Sans" w:hAnsi="Liberation Serif" w:cs="DejaVu Sans"/>
          <w:bCs/>
          <w:color w:val="000000"/>
          <w:sz w:val="20"/>
          <w:szCs w:val="20"/>
          <w:lang w:eastAsia="zh-CN" w:bidi="hi-IN"/>
        </w:rPr>
        <w:t xml:space="preserve"> § 315-5</w:t>
      </w:r>
      <w:r w:rsidRPr="008864E1">
        <w:rPr>
          <w:rFonts w:ascii="Liberation Serif" w:eastAsia="DejaVu Sans" w:hAnsi="Liberation Serif" w:cs="DejaVu Sans"/>
          <w:b/>
          <w:bCs/>
          <w:color w:val="000000"/>
          <w:sz w:val="20"/>
          <w:szCs w:val="20"/>
          <w:lang w:eastAsia="zh-CN" w:bidi="hi-IN"/>
        </w:rPr>
        <w:t xml:space="preserve"> Application for permit; display on premises. </w:t>
      </w:r>
      <w:r w:rsidRPr="008864E1">
        <w:rPr>
          <w:rFonts w:ascii="Liberation Serif" w:eastAsia="DejaVu Sans" w:hAnsi="Liberation Serif" w:cs="DejaVu Sans"/>
          <w:color w:val="000000"/>
          <w:sz w:val="20"/>
          <w:szCs w:val="20"/>
          <w:lang w:eastAsia="zh-CN" w:bidi="hi-IN"/>
        </w:rPr>
        <w:t>The application for a permit shall be made at least two weeks prior to the initial date of the intended sale. The permit shall be prominently displayed on the premises and shall be visible from the street upon which the sale is conducted throughout the entire period of the sale.</w:t>
      </w:r>
    </w:p>
    <w:p w:rsidR="005D3CF4" w:rsidRDefault="008864E1" w:rsidP="008864E1">
      <w:pPr>
        <w:keepNext/>
        <w:widowControl w:val="0"/>
        <w:suppressAutoHyphens/>
        <w:spacing w:after="0" w:line="240" w:lineRule="auto"/>
        <w:outlineLvl w:val="3"/>
        <w:rPr>
          <w:rFonts w:ascii="Liberation Serif" w:eastAsia="DejaVu Sans" w:hAnsi="Liberation Serif" w:cs="DejaVu Sans"/>
          <w:color w:val="000000"/>
          <w:sz w:val="20"/>
          <w:szCs w:val="20"/>
          <w:lang w:eastAsia="zh-CN" w:bidi="hi-IN"/>
        </w:rPr>
      </w:pPr>
      <w:r w:rsidRPr="008864E1">
        <w:rPr>
          <w:rFonts w:ascii="Liberation Serif" w:eastAsia="DejaVu Sans" w:hAnsi="Liberation Serif" w:cs="DejaVu Sans"/>
          <w:bCs/>
          <w:color w:val="000000"/>
          <w:sz w:val="20"/>
          <w:szCs w:val="20"/>
          <w:lang w:eastAsia="zh-CN" w:bidi="hi-IN"/>
        </w:rPr>
        <w:t>§ 315-9</w:t>
      </w:r>
      <w:r w:rsidRPr="008864E1">
        <w:rPr>
          <w:rFonts w:ascii="Liberation Serif" w:eastAsia="DejaVu Sans" w:hAnsi="Liberation Serif" w:cs="DejaVu Sans"/>
          <w:b/>
          <w:bCs/>
          <w:color w:val="000000"/>
          <w:sz w:val="20"/>
          <w:szCs w:val="20"/>
          <w:lang w:eastAsia="zh-CN" w:bidi="hi-IN"/>
        </w:rPr>
        <w:t xml:space="preserve"> </w:t>
      </w:r>
      <w:proofErr w:type="gramStart"/>
      <w:r w:rsidRPr="008864E1">
        <w:rPr>
          <w:rFonts w:ascii="Liberation Serif" w:eastAsia="DejaVu Sans" w:hAnsi="Liberation Serif" w:cs="DejaVu Sans"/>
          <w:b/>
          <w:bCs/>
          <w:color w:val="000000"/>
          <w:sz w:val="20"/>
          <w:szCs w:val="20"/>
          <w:lang w:eastAsia="zh-CN" w:bidi="hi-IN"/>
        </w:rPr>
        <w:t>Off-</w:t>
      </w:r>
      <w:proofErr w:type="gramEnd"/>
      <w:r w:rsidRPr="008864E1">
        <w:rPr>
          <w:rFonts w:ascii="Liberation Serif" w:eastAsia="DejaVu Sans" w:hAnsi="Liberation Serif" w:cs="DejaVu Sans"/>
          <w:b/>
          <w:bCs/>
          <w:color w:val="000000"/>
          <w:sz w:val="20"/>
          <w:szCs w:val="20"/>
          <w:lang w:eastAsia="zh-CN" w:bidi="hi-IN"/>
        </w:rPr>
        <w:t xml:space="preserve">premises signs prohibited. </w:t>
      </w:r>
      <w:r w:rsidRPr="008864E1">
        <w:rPr>
          <w:rFonts w:ascii="Liberation Serif" w:eastAsia="DejaVu Sans" w:hAnsi="Liberation Serif" w:cs="DejaVu Sans"/>
          <w:color w:val="000000"/>
          <w:sz w:val="20"/>
          <w:szCs w:val="20"/>
          <w:lang w:eastAsia="zh-CN" w:bidi="hi-IN"/>
        </w:rPr>
        <w:t>No off-premises signs shall be permitted on public property or within any public right-of-way or sidewalk. This requirement extends to trees, utility poles and street or traffic signs.</w:t>
      </w:r>
    </w:p>
    <w:p w:rsidR="008864E1" w:rsidRPr="008864E1" w:rsidRDefault="008864E1" w:rsidP="008864E1">
      <w:pPr>
        <w:keepNext/>
        <w:widowControl w:val="0"/>
        <w:suppressAutoHyphens/>
        <w:spacing w:after="0" w:line="240" w:lineRule="auto"/>
        <w:outlineLvl w:val="3"/>
        <w:rPr>
          <w:rFonts w:ascii="Liberation Serif" w:eastAsia="DejaVu Sans" w:hAnsi="Liberation Serif" w:cs="DejaVu Sans"/>
          <w:color w:val="000000"/>
          <w:sz w:val="20"/>
          <w:szCs w:val="20"/>
          <w:lang w:eastAsia="zh-CN" w:bidi="hi-IN"/>
        </w:rPr>
      </w:pPr>
      <w:r w:rsidRPr="008864E1">
        <w:rPr>
          <w:rFonts w:ascii="Liberation Serif" w:eastAsia="DejaVu Sans" w:hAnsi="Liberation Serif" w:cs="DejaVu Sans"/>
          <w:bCs/>
          <w:color w:val="000000"/>
          <w:sz w:val="20"/>
          <w:szCs w:val="20"/>
          <w:lang w:eastAsia="zh-CN" w:bidi="hi-IN"/>
        </w:rPr>
        <w:t>§ 315-10</w:t>
      </w:r>
      <w:r w:rsidRPr="008864E1">
        <w:rPr>
          <w:rFonts w:ascii="Liberation Serif" w:eastAsia="DejaVu Sans" w:hAnsi="Liberation Serif" w:cs="DejaVu Sans"/>
          <w:b/>
          <w:bCs/>
          <w:color w:val="000000"/>
          <w:sz w:val="20"/>
          <w:szCs w:val="20"/>
          <w:lang w:eastAsia="zh-CN" w:bidi="hi-IN"/>
        </w:rPr>
        <w:t xml:space="preserve"> </w:t>
      </w:r>
      <w:proofErr w:type="gramStart"/>
      <w:r w:rsidRPr="008864E1">
        <w:rPr>
          <w:rFonts w:ascii="Liberation Serif" w:eastAsia="DejaVu Sans" w:hAnsi="Liberation Serif" w:cs="DejaVu Sans"/>
          <w:b/>
          <w:bCs/>
          <w:color w:val="000000"/>
          <w:sz w:val="20"/>
          <w:szCs w:val="20"/>
          <w:lang w:eastAsia="zh-CN" w:bidi="hi-IN"/>
        </w:rPr>
        <w:t>Advertising</w:t>
      </w:r>
      <w:proofErr w:type="gramEnd"/>
      <w:r w:rsidRPr="008864E1">
        <w:rPr>
          <w:rFonts w:ascii="Liberation Serif" w:eastAsia="DejaVu Sans" w:hAnsi="Liberation Serif" w:cs="DejaVu Sans"/>
          <w:b/>
          <w:bCs/>
          <w:color w:val="000000"/>
          <w:sz w:val="20"/>
          <w:szCs w:val="20"/>
          <w:lang w:eastAsia="zh-CN" w:bidi="hi-IN"/>
        </w:rPr>
        <w:t xml:space="preserve">; signs on premises. </w:t>
      </w:r>
      <w:r w:rsidRPr="008864E1">
        <w:rPr>
          <w:rFonts w:ascii="Liberation Serif" w:eastAsia="DejaVu Sans" w:hAnsi="Liberation Serif" w:cs="DejaVu Sans"/>
          <w:color w:val="000000"/>
          <w:sz w:val="20"/>
          <w:szCs w:val="20"/>
          <w:lang w:eastAsia="zh-CN" w:bidi="hi-IN"/>
        </w:rPr>
        <w:t>Newspaper advertisements for the sale shall be permitted, as well as a sign on the premises. However, the sign on the premises shall not exceed four square feet in size and shall not be erected more than 48 hours prior to the sale, and shall be removed immediately after the sale.</w:t>
      </w:r>
    </w:p>
    <w:p w:rsidR="008864E1" w:rsidRPr="008864E1" w:rsidRDefault="008864E1" w:rsidP="008864E1">
      <w:pPr>
        <w:keepNext/>
        <w:widowControl w:val="0"/>
        <w:numPr>
          <w:ilvl w:val="3"/>
          <w:numId w:val="1"/>
        </w:numPr>
        <w:suppressAutoHyphens/>
        <w:spacing w:after="0" w:line="240" w:lineRule="auto"/>
        <w:outlineLvl w:val="3"/>
        <w:rPr>
          <w:rFonts w:ascii="Liberation Serif" w:eastAsia="DejaVu Sans" w:hAnsi="Liberation Serif" w:cs="DejaVu Sans"/>
          <w:b/>
          <w:bCs/>
          <w:color w:val="000000"/>
          <w:sz w:val="20"/>
          <w:szCs w:val="20"/>
          <w:lang w:eastAsia="zh-CN" w:bidi="hi-IN"/>
        </w:rPr>
      </w:pPr>
      <w:r w:rsidRPr="008864E1">
        <w:rPr>
          <w:rFonts w:ascii="Liberation Serif" w:eastAsia="DejaVu Sans" w:hAnsi="Liberation Serif" w:cs="DejaVu Sans"/>
          <w:bCs/>
          <w:color w:val="000000"/>
          <w:sz w:val="20"/>
          <w:szCs w:val="20"/>
          <w:lang w:eastAsia="zh-CN" w:bidi="hi-IN"/>
        </w:rPr>
        <w:t>§ 315-11</w:t>
      </w:r>
      <w:r w:rsidRPr="008864E1">
        <w:rPr>
          <w:rFonts w:ascii="Liberation Serif" w:eastAsia="DejaVu Sans" w:hAnsi="Liberation Serif" w:cs="DejaVu Sans"/>
          <w:b/>
          <w:bCs/>
          <w:color w:val="000000"/>
          <w:sz w:val="20"/>
          <w:szCs w:val="20"/>
          <w:lang w:eastAsia="zh-CN" w:bidi="hi-IN"/>
        </w:rPr>
        <w:t xml:space="preserve"> Removal of signs. </w:t>
      </w:r>
      <w:r w:rsidRPr="008864E1">
        <w:rPr>
          <w:rFonts w:ascii="Liberation Serif" w:eastAsia="DejaVu Sans" w:hAnsi="Liberation Serif" w:cs="DejaVu Sans"/>
          <w:color w:val="000000"/>
          <w:sz w:val="20"/>
          <w:szCs w:val="20"/>
          <w:lang w:eastAsia="zh-CN" w:bidi="hi-IN"/>
        </w:rPr>
        <w:t>The person to whom the permit is issued and the owner or tenant of the premises at which the sale is to be conducted shall be jointly and severally responsible to remove all signs that are posted in connection therewith no later than the conclusion of the garage sale.</w:t>
      </w:r>
    </w:p>
    <w:p w:rsidR="008864E1" w:rsidRPr="008864E1" w:rsidRDefault="008864E1" w:rsidP="008864E1">
      <w:pPr>
        <w:keepNext/>
        <w:widowControl w:val="0"/>
        <w:numPr>
          <w:ilvl w:val="3"/>
          <w:numId w:val="1"/>
        </w:numPr>
        <w:suppressAutoHyphens/>
        <w:spacing w:after="0" w:line="240" w:lineRule="auto"/>
        <w:outlineLvl w:val="3"/>
        <w:rPr>
          <w:rFonts w:ascii="Liberation Serif" w:eastAsia="DejaVu Sans" w:hAnsi="Liberation Serif" w:cs="DejaVu Sans"/>
          <w:b/>
          <w:bCs/>
          <w:color w:val="000000"/>
          <w:sz w:val="20"/>
          <w:szCs w:val="20"/>
          <w:lang w:eastAsia="zh-CN" w:bidi="hi-IN"/>
        </w:rPr>
      </w:pPr>
      <w:r w:rsidRPr="008864E1">
        <w:rPr>
          <w:rFonts w:ascii="Liberation Serif" w:eastAsia="DejaVu Sans" w:hAnsi="Liberation Serif" w:cs="DejaVu Sans"/>
          <w:bCs/>
          <w:color w:val="000000"/>
          <w:sz w:val="20"/>
          <w:szCs w:val="20"/>
          <w:lang w:eastAsia="zh-CN" w:bidi="hi-IN"/>
        </w:rPr>
        <w:t>§ 315-12</w:t>
      </w:r>
      <w:r w:rsidRPr="008864E1">
        <w:rPr>
          <w:rFonts w:ascii="Liberation Serif" w:eastAsia="DejaVu Sans" w:hAnsi="Liberation Serif" w:cs="DejaVu Sans"/>
          <w:b/>
          <w:bCs/>
          <w:color w:val="000000"/>
          <w:sz w:val="20"/>
          <w:szCs w:val="20"/>
          <w:lang w:eastAsia="zh-CN" w:bidi="hi-IN"/>
        </w:rPr>
        <w:t xml:space="preserve"> Hours. </w:t>
      </w:r>
      <w:r w:rsidRPr="008864E1">
        <w:rPr>
          <w:rFonts w:ascii="Liberation Serif" w:eastAsia="DejaVu Sans" w:hAnsi="Liberation Serif" w:cs="DejaVu Sans"/>
          <w:color w:val="000000"/>
          <w:sz w:val="20"/>
          <w:szCs w:val="20"/>
          <w:lang w:eastAsia="zh-CN" w:bidi="hi-IN"/>
        </w:rPr>
        <w:t>Sales subject to this article shall be conducted only between the hours of 9:00 a.m. and 6:00 p.m. on the day designated.</w:t>
      </w:r>
    </w:p>
    <w:p w:rsidR="0066354C" w:rsidRDefault="0066354C"/>
    <w:sectPr w:rsidR="006635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E1" w:rsidRDefault="008864E1" w:rsidP="008864E1">
      <w:pPr>
        <w:spacing w:after="0" w:line="240" w:lineRule="auto"/>
      </w:pPr>
      <w:r>
        <w:separator/>
      </w:r>
    </w:p>
  </w:endnote>
  <w:endnote w:type="continuationSeparator" w:id="0">
    <w:p w:rsidR="008864E1" w:rsidRDefault="008864E1" w:rsidP="0088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DejaVu Sans">
    <w:charset w:val="00"/>
    <w:family w:val="auto"/>
    <w:pitch w:val="variable"/>
  </w:font>
  <w:font w:name="Liberation Serif">
    <w:altName w:val="Times New Roman"/>
    <w:charset w:val="00"/>
    <w:family w:val="roman"/>
    <w:pitch w:val="variable"/>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E1" w:rsidRDefault="008864E1" w:rsidP="008864E1">
      <w:pPr>
        <w:spacing w:after="0" w:line="240" w:lineRule="auto"/>
      </w:pPr>
      <w:r>
        <w:separator/>
      </w:r>
    </w:p>
  </w:footnote>
  <w:footnote w:type="continuationSeparator" w:id="0">
    <w:p w:rsidR="008864E1" w:rsidRDefault="008864E1" w:rsidP="00886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E1" w:rsidRDefault="008864E1" w:rsidP="008864E1">
    <w:pPr>
      <w:pStyle w:val="Header"/>
      <w:jc w:val="center"/>
      <w:rPr>
        <w:rFonts w:ascii="Baskerville Old Face" w:hAnsi="Baskerville Old Face"/>
        <w:sz w:val="36"/>
        <w:szCs w:val="36"/>
      </w:rPr>
    </w:pPr>
    <w:r>
      <w:rPr>
        <w:rFonts w:ascii="Baskerville Old Face" w:hAnsi="Baskerville Old Face"/>
        <w:sz w:val="36"/>
        <w:szCs w:val="36"/>
      </w:rPr>
      <w:t>BOROUGH OF HALEDON</w:t>
    </w:r>
  </w:p>
  <w:p w:rsidR="008864E1" w:rsidRPr="0071522E" w:rsidRDefault="008864E1" w:rsidP="008864E1">
    <w:pPr>
      <w:pStyle w:val="Header"/>
      <w:jc w:val="center"/>
      <w:rPr>
        <w:rFonts w:ascii="Baskerville Old Face" w:hAnsi="Baskerville Old Face"/>
        <w:i/>
      </w:rPr>
    </w:pPr>
    <w:r w:rsidRPr="0071522E">
      <w:rPr>
        <w:rFonts w:ascii="Baskerville Old Face" w:hAnsi="Baskerville Old Face"/>
        <w:i/>
      </w:rPr>
      <w:t>A Pioneer Community</w:t>
    </w:r>
  </w:p>
  <w:p w:rsidR="008864E1" w:rsidRDefault="008864E1" w:rsidP="008864E1">
    <w:pPr>
      <w:pStyle w:val="Header"/>
      <w:jc w:val="center"/>
      <w:rPr>
        <w:noProof/>
        <w:sz w:val="20"/>
        <w:szCs w:val="20"/>
      </w:rPr>
    </w:pPr>
    <w:r>
      <w:rPr>
        <w:noProof/>
        <w:sz w:val="20"/>
        <w:szCs w:val="20"/>
      </w:rPr>
      <w:t>510 Belmont Ave.</w:t>
    </w:r>
  </w:p>
  <w:p w:rsidR="008864E1" w:rsidRDefault="008864E1" w:rsidP="008864E1">
    <w:pPr>
      <w:pStyle w:val="Header"/>
      <w:jc w:val="center"/>
      <w:rPr>
        <w:rFonts w:ascii="Baskerville Old Face" w:hAnsi="Baskerville Old Face"/>
      </w:rPr>
    </w:pPr>
    <w:r>
      <w:rPr>
        <w:noProof/>
        <w:sz w:val="20"/>
        <w:szCs w:val="20"/>
      </w:rPr>
      <w:t>Haledon, NJ  07508</w:t>
    </w:r>
  </w:p>
  <w:p w:rsidR="008864E1" w:rsidRPr="008864E1" w:rsidRDefault="008864E1" w:rsidP="00886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65"/>
    <w:rsid w:val="00353065"/>
    <w:rsid w:val="00553A21"/>
    <w:rsid w:val="005D3CF4"/>
    <w:rsid w:val="006301CA"/>
    <w:rsid w:val="0066354C"/>
    <w:rsid w:val="00760FDF"/>
    <w:rsid w:val="008864E1"/>
    <w:rsid w:val="00B663B5"/>
    <w:rsid w:val="00BE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E1"/>
    <w:rPr>
      <w:rFonts w:ascii="Tahoma" w:hAnsi="Tahoma" w:cs="Tahoma"/>
      <w:sz w:val="16"/>
      <w:szCs w:val="16"/>
    </w:rPr>
  </w:style>
  <w:style w:type="paragraph" w:styleId="Header">
    <w:name w:val="header"/>
    <w:basedOn w:val="Normal"/>
    <w:link w:val="HeaderChar"/>
    <w:uiPriority w:val="99"/>
    <w:unhideWhenUsed/>
    <w:rsid w:val="0088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4E1"/>
  </w:style>
  <w:style w:type="paragraph" w:styleId="Footer">
    <w:name w:val="footer"/>
    <w:basedOn w:val="Normal"/>
    <w:link w:val="FooterChar"/>
    <w:uiPriority w:val="99"/>
    <w:unhideWhenUsed/>
    <w:rsid w:val="0088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4E1"/>
  </w:style>
  <w:style w:type="paragraph" w:customStyle="1" w:styleId="Default">
    <w:name w:val="Default"/>
    <w:rsid w:val="0066354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E1"/>
    <w:rPr>
      <w:rFonts w:ascii="Tahoma" w:hAnsi="Tahoma" w:cs="Tahoma"/>
      <w:sz w:val="16"/>
      <w:szCs w:val="16"/>
    </w:rPr>
  </w:style>
  <w:style w:type="paragraph" w:styleId="Header">
    <w:name w:val="header"/>
    <w:basedOn w:val="Normal"/>
    <w:link w:val="HeaderChar"/>
    <w:uiPriority w:val="99"/>
    <w:unhideWhenUsed/>
    <w:rsid w:val="0088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4E1"/>
  </w:style>
  <w:style w:type="paragraph" w:styleId="Footer">
    <w:name w:val="footer"/>
    <w:basedOn w:val="Normal"/>
    <w:link w:val="FooterChar"/>
    <w:uiPriority w:val="99"/>
    <w:unhideWhenUsed/>
    <w:rsid w:val="0088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4E1"/>
  </w:style>
  <w:style w:type="paragraph" w:customStyle="1" w:styleId="Default">
    <w:name w:val="Default"/>
    <w:rsid w:val="006635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Nienhouse</dc:creator>
  <cp:keywords/>
  <dc:description/>
  <cp:lastModifiedBy>Vanessa Nienhouse</cp:lastModifiedBy>
  <cp:revision>5</cp:revision>
  <dcterms:created xsi:type="dcterms:W3CDTF">2018-06-28T19:56:00Z</dcterms:created>
  <dcterms:modified xsi:type="dcterms:W3CDTF">2018-06-29T20:13:00Z</dcterms:modified>
</cp:coreProperties>
</file>